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4E3808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4E3808" w:rsidRPr="004E3808">
        <w:rPr>
          <w:rFonts w:cs="Arial" w:hint="cs"/>
          <w:b/>
          <w:bCs/>
          <w:rtl/>
          <w:lang w:bidi="ar-IQ"/>
        </w:rPr>
        <w:t>ا</w:t>
      </w:r>
      <w:r w:rsidR="004E3808" w:rsidRPr="004E3808">
        <w:rPr>
          <w:rFonts w:cs="Arial"/>
          <w:b/>
          <w:bCs/>
          <w:rtl/>
          <w:lang w:bidi="ar-IQ"/>
        </w:rPr>
        <w:t>.</w:t>
      </w:r>
      <w:r w:rsidR="004E3808" w:rsidRPr="004E3808">
        <w:rPr>
          <w:rFonts w:cs="Arial" w:hint="cs"/>
          <w:b/>
          <w:bCs/>
          <w:rtl/>
          <w:lang w:bidi="ar-IQ"/>
        </w:rPr>
        <w:t>م</w:t>
      </w:r>
      <w:r w:rsidR="004E3808" w:rsidRPr="004E3808">
        <w:rPr>
          <w:rFonts w:cs="Arial"/>
          <w:b/>
          <w:bCs/>
          <w:rtl/>
          <w:lang w:bidi="ar-IQ"/>
        </w:rPr>
        <w:t xml:space="preserve"> .</w:t>
      </w:r>
      <w:r w:rsidR="004E3808" w:rsidRPr="004E3808">
        <w:rPr>
          <w:rFonts w:cs="Arial" w:hint="cs"/>
          <w:b/>
          <w:bCs/>
          <w:rtl/>
          <w:lang w:bidi="ar-IQ"/>
        </w:rPr>
        <w:t>د</w:t>
      </w:r>
      <w:r w:rsidR="004E3808" w:rsidRPr="004E3808">
        <w:rPr>
          <w:rFonts w:cs="Arial"/>
          <w:b/>
          <w:bCs/>
          <w:rtl/>
          <w:lang w:bidi="ar-IQ"/>
        </w:rPr>
        <w:t xml:space="preserve">. </w:t>
      </w:r>
      <w:bookmarkStart w:id="0" w:name="_GoBack"/>
      <w:r w:rsidR="004E3808" w:rsidRPr="004E3808">
        <w:rPr>
          <w:rFonts w:cs="Arial" w:hint="cs"/>
          <w:b/>
          <w:bCs/>
          <w:rtl/>
          <w:lang w:bidi="ar-IQ"/>
        </w:rPr>
        <w:t>زينب</w:t>
      </w:r>
      <w:r w:rsidR="004E3808" w:rsidRPr="004E3808">
        <w:rPr>
          <w:rFonts w:cs="Arial"/>
          <w:b/>
          <w:bCs/>
          <w:rtl/>
          <w:lang w:bidi="ar-IQ"/>
        </w:rPr>
        <w:t xml:space="preserve"> </w:t>
      </w:r>
      <w:r w:rsidR="004E3808" w:rsidRPr="004E3808">
        <w:rPr>
          <w:rFonts w:cs="Arial" w:hint="cs"/>
          <w:b/>
          <w:bCs/>
          <w:rtl/>
          <w:lang w:bidi="ar-IQ"/>
        </w:rPr>
        <w:t>كريم</w:t>
      </w:r>
      <w:r w:rsidR="004E3808" w:rsidRPr="004E3808">
        <w:rPr>
          <w:rFonts w:cs="Arial"/>
          <w:b/>
          <w:bCs/>
          <w:rtl/>
          <w:lang w:bidi="ar-IQ"/>
        </w:rPr>
        <w:t xml:space="preserve"> </w:t>
      </w:r>
      <w:r w:rsidR="004E3808" w:rsidRPr="004E3808">
        <w:rPr>
          <w:rFonts w:cs="Arial" w:hint="cs"/>
          <w:b/>
          <w:bCs/>
          <w:rtl/>
          <w:lang w:bidi="ar-IQ"/>
        </w:rPr>
        <w:t>سوادي</w:t>
      </w:r>
      <w:r w:rsidR="004E3808">
        <w:rPr>
          <w:rFonts w:hint="cs"/>
          <w:b/>
          <w:bCs/>
          <w:rtl/>
          <w:lang w:bidi="ar-IQ"/>
        </w:rPr>
        <w:t xml:space="preserve">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AB1088" w:rsidP="00B36422">
            <w:pPr>
              <w:tabs>
                <w:tab w:val="left" w:pos="10773"/>
              </w:tabs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AB108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</w:t>
            </w:r>
            <w:r w:rsidR="004E3808" w:rsidRPr="004E3808">
              <w:rPr>
                <w:rFonts w:cs="Arial" w:hint="cs"/>
                <w:rtl/>
                <w:lang w:bidi="ar-IQ"/>
              </w:rPr>
              <w:t>قانون</w:t>
            </w:r>
            <w:r w:rsidR="004E3808" w:rsidRPr="004E3808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</w:t>
            </w:r>
            <w:r w:rsidR="004E3808" w:rsidRPr="004E3808">
              <w:rPr>
                <w:rFonts w:cs="Arial" w:hint="cs"/>
                <w:rtl/>
                <w:lang w:bidi="ar-IQ"/>
              </w:rPr>
              <w:t>اداري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AB1088">
        <w:rPr>
          <w:rFonts w:hint="cs"/>
          <w:b/>
          <w:bCs/>
          <w:rtl/>
          <w:lang w:bidi="ar-IQ"/>
        </w:rPr>
        <w:t>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AB108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AB108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AB1088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AB1088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AB1088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AB108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AB108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رياض شعلان </w:t>
            </w:r>
            <w:proofErr w:type="spellStart"/>
            <w:r>
              <w:rPr>
                <w:rFonts w:hint="cs"/>
                <w:rtl/>
                <w:lang w:bidi="ar-IQ"/>
              </w:rPr>
              <w:t>حيرو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AB108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50 في 11/1/2016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AB108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الاستلال </w:t>
            </w:r>
          </w:p>
        </w:tc>
        <w:tc>
          <w:tcPr>
            <w:tcW w:w="3260" w:type="dxa"/>
          </w:tcPr>
          <w:p w:rsidR="002C41C3" w:rsidRDefault="002C41C3" w:rsidP="008A172C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  <w:p w:rsidR="00AB1088" w:rsidRDefault="00AB1088" w:rsidP="008A172C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4E3808"/>
    <w:rsid w:val="00614D6B"/>
    <w:rsid w:val="00631448"/>
    <w:rsid w:val="00687B63"/>
    <w:rsid w:val="008517AC"/>
    <w:rsid w:val="009D4549"/>
    <w:rsid w:val="00A5731D"/>
    <w:rsid w:val="00AB1088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04BE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2017-05-30T06:42:00Z</dcterms:created>
  <dcterms:modified xsi:type="dcterms:W3CDTF">2017-05-30T06:42:00Z</dcterms:modified>
</cp:coreProperties>
</file>