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F" w:rsidRPr="00B93AC7" w:rsidRDefault="00B93AC7" w:rsidP="00B93AC7">
      <w:pPr>
        <w:jc w:val="center"/>
        <w:rPr>
          <w:rFonts w:cs="PT Bold Heading"/>
          <w:b/>
          <w:bCs/>
          <w:sz w:val="30"/>
          <w:szCs w:val="30"/>
          <w:u w:val="single"/>
          <w:rtl/>
          <w:lang w:bidi="ar-IQ"/>
        </w:rPr>
      </w:pPr>
      <w:r w:rsidRPr="00B93AC7">
        <w:rPr>
          <w:rFonts w:cs="PT Bold Heading" w:hint="cs"/>
          <w:b/>
          <w:bCs/>
          <w:sz w:val="30"/>
          <w:szCs w:val="30"/>
          <w:u w:val="single"/>
          <w:rtl/>
          <w:lang w:bidi="ar-IQ"/>
        </w:rPr>
        <w:t>هيئة التحر</w:t>
      </w:r>
      <w:bookmarkStart w:id="0" w:name="_GoBack"/>
      <w:bookmarkEnd w:id="0"/>
      <w:r w:rsidRPr="00B93AC7">
        <w:rPr>
          <w:rFonts w:cs="PT Bold Heading" w:hint="cs"/>
          <w:b/>
          <w:bCs/>
          <w:sz w:val="30"/>
          <w:szCs w:val="30"/>
          <w:u w:val="single"/>
          <w:rtl/>
          <w:lang w:bidi="ar-IQ"/>
        </w:rPr>
        <w:t xml:space="preserve">ير للمجلة </w:t>
      </w:r>
    </w:p>
    <w:tbl>
      <w:tblPr>
        <w:tblStyle w:val="a3"/>
        <w:bidiVisual/>
        <w:tblW w:w="0" w:type="auto"/>
        <w:tblInd w:w="129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759"/>
        <w:gridCol w:w="3260"/>
        <w:gridCol w:w="2106"/>
      </w:tblGrid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B93AC7" w:rsidRPr="00B93AC7" w:rsidRDefault="00B93AC7" w:rsidP="00C810A9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أ..د. داود مراد حسين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رئيس التحرير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B93AC7" w:rsidRPr="00B93AC7" w:rsidRDefault="00B93AC7" w:rsidP="00B93AC7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أ.م. فاضل جبير لفتة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مدير التحرير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260" w:type="dxa"/>
          </w:tcPr>
          <w:p w:rsidR="00B93AC7" w:rsidRPr="00B93AC7" w:rsidRDefault="00B93AC7" w:rsidP="00B93AC7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أ.م.د. ساجد محمد كاظم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عضواً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</w:tcPr>
          <w:p w:rsidR="00B93AC7" w:rsidRPr="00B93AC7" w:rsidRDefault="00B93AC7" w:rsidP="00B93AC7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أ.م.د. سلافه طارق عبد الكريم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عضواً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260" w:type="dxa"/>
          </w:tcPr>
          <w:p w:rsidR="00B93AC7" w:rsidRPr="00B93AC7" w:rsidRDefault="00B93AC7" w:rsidP="00B93AC7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أ.م.د. صلاح كريم جواد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عضواً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260" w:type="dxa"/>
          </w:tcPr>
          <w:p w:rsidR="00B93AC7" w:rsidRPr="00B93AC7" w:rsidRDefault="00B93AC7" w:rsidP="00B93AC7">
            <w:pPr>
              <w:jc w:val="both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أ.م. اسعد فاضل منديل </w:t>
            </w:r>
          </w:p>
        </w:tc>
        <w:tc>
          <w:tcPr>
            <w:tcW w:w="2106" w:type="dxa"/>
          </w:tcPr>
          <w:p w:rsidR="00B93AC7" w:rsidRPr="00B93AC7" w:rsidRDefault="00B93AC7" w:rsidP="00B93AC7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 xml:space="preserve">سكرتير المجلة </w:t>
            </w:r>
          </w:p>
        </w:tc>
      </w:tr>
    </w:tbl>
    <w:p w:rsidR="00B93AC7" w:rsidRDefault="00B93AC7" w:rsidP="00B93AC7">
      <w:pPr>
        <w:jc w:val="center"/>
        <w:rPr>
          <w:rtl/>
          <w:lang w:bidi="ar-IQ"/>
        </w:rPr>
      </w:pPr>
    </w:p>
    <w:p w:rsidR="00B93AC7" w:rsidRPr="00F03406" w:rsidRDefault="00F03406" w:rsidP="00F03406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F03406">
        <w:rPr>
          <w:rFonts w:ascii="Andalus" w:hAnsi="Andalus" w:cs="Andalus"/>
          <w:b/>
          <w:bCs/>
          <w:sz w:val="36"/>
          <w:szCs w:val="36"/>
          <w:rtl/>
          <w:lang w:bidi="ar-IQ"/>
        </w:rPr>
        <w:t>المشرف اللغوي</w:t>
      </w:r>
    </w:p>
    <w:p w:rsidR="00F03406" w:rsidRPr="00F03406" w:rsidRDefault="00F03406" w:rsidP="00F03406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F03406">
        <w:rPr>
          <w:rFonts w:ascii="Andalus" w:hAnsi="Andalus" w:cs="Andalus"/>
          <w:b/>
          <w:bCs/>
          <w:sz w:val="36"/>
          <w:szCs w:val="36"/>
          <w:rtl/>
          <w:lang w:bidi="ar-IQ"/>
        </w:rPr>
        <w:t>م.م. سندس محمد عباس</w:t>
      </w:r>
    </w:p>
    <w:p w:rsidR="00F03406" w:rsidRPr="00F03406" w:rsidRDefault="00F03406" w:rsidP="00F0340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B93AC7" w:rsidRPr="00B93AC7" w:rsidRDefault="00B93AC7" w:rsidP="00B93AC7">
      <w:pPr>
        <w:jc w:val="center"/>
        <w:rPr>
          <w:rFonts w:cs="PT Bold Heading"/>
          <w:b/>
          <w:bCs/>
          <w:sz w:val="30"/>
          <w:szCs w:val="30"/>
          <w:u w:val="single"/>
          <w:rtl/>
          <w:lang w:bidi="ar-IQ"/>
        </w:rPr>
      </w:pPr>
      <w:r>
        <w:rPr>
          <w:rFonts w:cs="PT Bold Heading" w:hint="cs"/>
          <w:b/>
          <w:bCs/>
          <w:sz w:val="30"/>
          <w:szCs w:val="30"/>
          <w:u w:val="single"/>
          <w:rtl/>
          <w:lang w:bidi="ar-IQ"/>
        </w:rPr>
        <w:t xml:space="preserve">الهيئة الاستشارية للمجلة </w:t>
      </w:r>
    </w:p>
    <w:tbl>
      <w:tblPr>
        <w:tblStyle w:val="a3"/>
        <w:bidiVisual/>
        <w:tblW w:w="0" w:type="auto"/>
        <w:tblInd w:w="129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759"/>
        <w:gridCol w:w="5508"/>
      </w:tblGrid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عزيز كاظم الخفاجي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صعصاع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البديري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محمد علي السالم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عوض فاضل اسماعيل </w:t>
            </w:r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حسن عودة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زعال</w:t>
            </w:r>
            <w:proofErr w:type="spellEnd"/>
          </w:p>
        </w:tc>
      </w:tr>
      <w:tr w:rsidR="00B93AC7" w:rsidTr="00B93AC7">
        <w:tc>
          <w:tcPr>
            <w:tcW w:w="759" w:type="dxa"/>
          </w:tcPr>
          <w:p w:rsidR="00B93AC7" w:rsidRPr="00B93AC7" w:rsidRDefault="00B93AC7" w:rsidP="001F778B">
            <w:pPr>
              <w:jc w:val="center"/>
              <w:rPr>
                <w:b/>
                <w:bCs/>
                <w:rtl/>
                <w:lang w:bidi="ar-IQ"/>
              </w:rPr>
            </w:pPr>
            <w:r w:rsidRPr="00B93AC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5508" w:type="dxa"/>
          </w:tcPr>
          <w:p w:rsidR="00B93AC7" w:rsidRPr="00B93AC7" w:rsidRDefault="00B93AC7" w:rsidP="001F778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غازي فيصل مهدي </w:t>
            </w:r>
          </w:p>
        </w:tc>
      </w:tr>
    </w:tbl>
    <w:p w:rsidR="00B93AC7" w:rsidRDefault="00B93AC7" w:rsidP="00B93AC7">
      <w:pPr>
        <w:jc w:val="center"/>
        <w:rPr>
          <w:lang w:bidi="ar-IQ"/>
        </w:rPr>
      </w:pPr>
    </w:p>
    <w:sectPr w:rsidR="00B93AC7" w:rsidSect="00B93AC7">
      <w:pgSz w:w="10319" w:h="14572" w:code="13"/>
      <w:pgMar w:top="1134" w:right="1134" w:bottom="1134" w:left="1134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B93AC7"/>
    <w:rsid w:val="00002267"/>
    <w:rsid w:val="00010856"/>
    <w:rsid w:val="000163D4"/>
    <w:rsid w:val="00020F78"/>
    <w:rsid w:val="0002230F"/>
    <w:rsid w:val="000300CE"/>
    <w:rsid w:val="00042187"/>
    <w:rsid w:val="00042206"/>
    <w:rsid w:val="0004355E"/>
    <w:rsid w:val="00047D79"/>
    <w:rsid w:val="00057047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D056A"/>
    <w:rsid w:val="000D27A2"/>
    <w:rsid w:val="000D38F0"/>
    <w:rsid w:val="000E78BD"/>
    <w:rsid w:val="00107FC1"/>
    <w:rsid w:val="00113794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F0792"/>
    <w:rsid w:val="001F219F"/>
    <w:rsid w:val="001F65AD"/>
    <w:rsid w:val="00201B1D"/>
    <w:rsid w:val="002049FC"/>
    <w:rsid w:val="00223B8F"/>
    <w:rsid w:val="00233BDE"/>
    <w:rsid w:val="00242CCA"/>
    <w:rsid w:val="00250CDB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60A8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552D7"/>
    <w:rsid w:val="006662A6"/>
    <w:rsid w:val="006807EC"/>
    <w:rsid w:val="00690107"/>
    <w:rsid w:val="006D40FE"/>
    <w:rsid w:val="006D6583"/>
    <w:rsid w:val="006E47F6"/>
    <w:rsid w:val="006E4836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484C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93AC7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0A9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03406"/>
    <w:rsid w:val="00F365C0"/>
    <w:rsid w:val="00F46307"/>
    <w:rsid w:val="00F47F15"/>
    <w:rsid w:val="00F50CC0"/>
    <w:rsid w:val="00F55208"/>
    <w:rsid w:val="00F6504D"/>
    <w:rsid w:val="00F71C52"/>
    <w:rsid w:val="00F72FC2"/>
    <w:rsid w:val="00F94B86"/>
    <w:rsid w:val="00FA08A8"/>
    <w:rsid w:val="00FA4585"/>
    <w:rsid w:val="00FA74C9"/>
    <w:rsid w:val="00FB576C"/>
    <w:rsid w:val="00FC37CA"/>
    <w:rsid w:val="00FD207F"/>
    <w:rsid w:val="00FD4D51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106-C4F7-4CA2-A417-D3EE638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human rights</cp:lastModifiedBy>
  <cp:revision>5</cp:revision>
  <dcterms:created xsi:type="dcterms:W3CDTF">2015-03-31T16:48:00Z</dcterms:created>
  <dcterms:modified xsi:type="dcterms:W3CDTF">2016-12-04T06:46:00Z</dcterms:modified>
</cp:coreProperties>
</file>